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05" w:rsidRPr="00E13F34" w:rsidRDefault="00671005" w:rsidP="00E13F34">
      <w:pPr>
        <w:pStyle w:val="a4"/>
        <w:jc w:val="center"/>
        <w:rPr>
          <w:rFonts w:ascii="Times New Roman" w:hAnsi="Times New Roman" w:cs="Times New Roman"/>
          <w:b/>
          <w:sz w:val="20"/>
          <w:szCs w:val="20"/>
        </w:rPr>
      </w:pPr>
      <w:bookmarkStart w:id="0" w:name="_GoBack"/>
      <w:bookmarkEnd w:id="0"/>
      <w:r w:rsidRPr="00E13F34">
        <w:rPr>
          <w:rFonts w:ascii="Times New Roman" w:hAnsi="Times New Roman" w:cs="Times New Roman"/>
          <w:b/>
          <w:sz w:val="20"/>
          <w:szCs w:val="20"/>
        </w:rPr>
        <w:t>Шановні акціонери!</w:t>
      </w:r>
    </w:p>
    <w:p w:rsidR="00671005" w:rsidRPr="00E13F34" w:rsidRDefault="00671005" w:rsidP="00E13F34">
      <w:pPr>
        <w:pStyle w:val="a4"/>
        <w:ind w:firstLine="708"/>
        <w:jc w:val="both"/>
        <w:rPr>
          <w:rFonts w:ascii="Times New Roman" w:hAnsi="Times New Roman" w:cs="Times New Roman"/>
          <w:sz w:val="20"/>
          <w:szCs w:val="20"/>
          <w:u w:val="single"/>
        </w:rPr>
      </w:pPr>
      <w:r w:rsidRPr="00E13F34">
        <w:rPr>
          <w:rFonts w:ascii="Times New Roman" w:hAnsi="Times New Roman" w:cs="Times New Roman"/>
          <w:sz w:val="20"/>
          <w:szCs w:val="20"/>
        </w:rPr>
        <w:t xml:space="preserve">ПРИВАТНЕ АКЦІОНЕРНЕ ТОВАРИСТВО «ГЛИНИ ДОНБАСУ» ідентифікаційний код: 23354002; юридична адреса: Україна, 85053, с. Дорожнє, ст. Мерцалово, Добропільський район, Донецької області, тел./факс (044) 490 33 18, (044) 490 33 17, адреса електронної пошти: </w:t>
      </w:r>
      <w:hyperlink r:id="rId7" w:history="1">
        <w:r w:rsidRPr="00E13F34">
          <w:rPr>
            <w:rStyle w:val="a3"/>
            <w:rFonts w:ascii="Times New Roman" w:hAnsi="Times New Roman" w:cs="Times New Roman"/>
            <w:sz w:val="20"/>
            <w:szCs w:val="20"/>
            <w:lang w:val="en-US"/>
          </w:rPr>
          <w:t>donbas</w:t>
        </w:r>
        <w:r w:rsidRPr="00E13F34">
          <w:rPr>
            <w:rStyle w:val="a3"/>
            <w:rFonts w:ascii="Times New Roman" w:hAnsi="Times New Roman" w:cs="Times New Roman"/>
            <w:sz w:val="20"/>
            <w:szCs w:val="20"/>
          </w:rPr>
          <w:t>.</w:t>
        </w:r>
        <w:r w:rsidRPr="00E13F34">
          <w:rPr>
            <w:rStyle w:val="a3"/>
            <w:rFonts w:ascii="Times New Roman" w:hAnsi="Times New Roman" w:cs="Times New Roman"/>
            <w:sz w:val="20"/>
            <w:szCs w:val="20"/>
            <w:lang w:val="en-US"/>
          </w:rPr>
          <w:t>clays</w:t>
        </w:r>
        <w:r w:rsidRPr="00E13F34">
          <w:rPr>
            <w:rStyle w:val="a3"/>
            <w:rFonts w:ascii="Times New Roman" w:hAnsi="Times New Roman" w:cs="Times New Roman"/>
            <w:sz w:val="20"/>
            <w:szCs w:val="20"/>
          </w:rPr>
          <w:t>@</w:t>
        </w:r>
        <w:r w:rsidRPr="00E13F34">
          <w:rPr>
            <w:rStyle w:val="a3"/>
            <w:rFonts w:ascii="Times New Roman" w:hAnsi="Times New Roman" w:cs="Times New Roman"/>
            <w:sz w:val="20"/>
            <w:szCs w:val="20"/>
            <w:lang w:val="en-US"/>
          </w:rPr>
          <w:t>sibelco</w:t>
        </w:r>
        <w:r w:rsidRPr="00E13F34">
          <w:rPr>
            <w:rStyle w:val="a3"/>
            <w:rFonts w:ascii="Times New Roman" w:hAnsi="Times New Roman" w:cs="Times New Roman"/>
            <w:sz w:val="20"/>
            <w:szCs w:val="20"/>
          </w:rPr>
          <w:t>.</w:t>
        </w:r>
        <w:r w:rsidRPr="00E13F34">
          <w:rPr>
            <w:rStyle w:val="a3"/>
            <w:rFonts w:ascii="Times New Roman" w:hAnsi="Times New Roman" w:cs="Times New Roman"/>
            <w:sz w:val="20"/>
            <w:szCs w:val="20"/>
            <w:lang w:val="en-US"/>
          </w:rPr>
          <w:t>com</w:t>
        </w:r>
      </w:hyperlink>
      <w:r w:rsidRPr="00E13F34">
        <w:rPr>
          <w:rFonts w:ascii="Times New Roman" w:hAnsi="Times New Roman" w:cs="Times New Roman"/>
          <w:sz w:val="20"/>
          <w:szCs w:val="20"/>
        </w:rPr>
        <w:t xml:space="preserve">, веб-сайт - </w:t>
      </w:r>
      <w:hyperlink r:id="rId8" w:history="1">
        <w:r w:rsidR="00373824" w:rsidRPr="00820C90">
          <w:rPr>
            <w:rStyle w:val="a3"/>
            <w:rFonts w:ascii="Times New Roman" w:hAnsi="Times New Roman" w:cs="Times New Roman"/>
            <w:sz w:val="20"/>
            <w:szCs w:val="20"/>
          </w:rPr>
          <w:t>http://clays.prat.ua/</w:t>
        </w:r>
      </w:hyperlink>
      <w:r w:rsidR="00373824">
        <w:rPr>
          <w:rFonts w:ascii="Times New Roman" w:hAnsi="Times New Roman" w:cs="Times New Roman"/>
          <w:sz w:val="20"/>
          <w:szCs w:val="20"/>
        </w:rPr>
        <w:t xml:space="preserve"> </w:t>
      </w:r>
      <w:r w:rsidRPr="00E13F34">
        <w:rPr>
          <w:rFonts w:ascii="Times New Roman" w:hAnsi="Times New Roman" w:cs="Times New Roman"/>
          <w:sz w:val="20"/>
          <w:szCs w:val="20"/>
        </w:rPr>
        <w:t>(надалі – «Товариство»), інформація про проведення позачергових Загальних зборів акціонерів (надалі – «ЗЗА»).</w:t>
      </w:r>
    </w:p>
    <w:p w:rsidR="00671005" w:rsidRPr="00E13F34" w:rsidRDefault="003B3894" w:rsidP="00E13F34">
      <w:pPr>
        <w:pStyle w:val="a4"/>
        <w:ind w:firstLine="708"/>
        <w:jc w:val="both"/>
        <w:rPr>
          <w:rFonts w:ascii="Times New Roman" w:hAnsi="Times New Roman" w:cs="Times New Roman"/>
          <w:sz w:val="20"/>
          <w:szCs w:val="20"/>
        </w:rPr>
      </w:pPr>
      <w:r w:rsidRPr="00E13F34">
        <w:rPr>
          <w:rFonts w:ascii="Times New Roman" w:hAnsi="Times New Roman" w:cs="Times New Roman"/>
          <w:sz w:val="20"/>
          <w:szCs w:val="20"/>
        </w:rPr>
        <w:t>Дата проведення ЗЗА: «20</w:t>
      </w:r>
      <w:r w:rsidR="00671005" w:rsidRPr="00E13F34">
        <w:rPr>
          <w:rFonts w:ascii="Times New Roman" w:hAnsi="Times New Roman" w:cs="Times New Roman"/>
          <w:sz w:val="20"/>
          <w:szCs w:val="20"/>
        </w:rPr>
        <w:t>» лютого 2017 року.</w:t>
      </w:r>
    </w:p>
    <w:p w:rsidR="00671005" w:rsidRPr="00E13F34" w:rsidRDefault="00671005" w:rsidP="00E13F34">
      <w:pPr>
        <w:pStyle w:val="a4"/>
        <w:ind w:firstLine="708"/>
        <w:jc w:val="both"/>
        <w:rPr>
          <w:rFonts w:ascii="Times New Roman" w:hAnsi="Times New Roman" w:cs="Times New Roman"/>
          <w:sz w:val="20"/>
          <w:szCs w:val="20"/>
        </w:rPr>
      </w:pPr>
      <w:r w:rsidRPr="00E13F34">
        <w:rPr>
          <w:rFonts w:ascii="Times New Roman" w:hAnsi="Times New Roman" w:cs="Times New Roman"/>
          <w:sz w:val="20"/>
          <w:szCs w:val="20"/>
        </w:rPr>
        <w:t>Час проведення ЗЗА: 11:00 година за київським часом.</w:t>
      </w:r>
    </w:p>
    <w:p w:rsidR="00671005" w:rsidRPr="00E13F34" w:rsidRDefault="00671005" w:rsidP="00E13F34">
      <w:pPr>
        <w:pStyle w:val="a4"/>
        <w:ind w:firstLine="708"/>
        <w:jc w:val="both"/>
        <w:rPr>
          <w:rFonts w:ascii="Times New Roman" w:hAnsi="Times New Roman" w:cs="Times New Roman"/>
          <w:sz w:val="20"/>
          <w:szCs w:val="20"/>
        </w:rPr>
      </w:pPr>
      <w:r w:rsidRPr="00E13F34">
        <w:rPr>
          <w:rFonts w:ascii="Times New Roman" w:hAnsi="Times New Roman" w:cs="Times New Roman"/>
          <w:sz w:val="20"/>
          <w:szCs w:val="20"/>
        </w:rPr>
        <w:t>Місце проведення ЗЗА: 04070, Україна, м. Київ,  вул. Іллінська, буд. 8, Бізнес центр «Іллінський», 1 під’їзд, 4 поверх, офіс ПрАТ «ГЛИНИ ДОНБАСУ».</w:t>
      </w:r>
    </w:p>
    <w:p w:rsidR="00671005" w:rsidRPr="00E13F34" w:rsidRDefault="00671005" w:rsidP="00E13F34">
      <w:pPr>
        <w:pStyle w:val="a4"/>
        <w:ind w:firstLine="708"/>
        <w:jc w:val="both"/>
        <w:rPr>
          <w:rFonts w:ascii="Times New Roman" w:hAnsi="Times New Roman" w:cs="Times New Roman"/>
          <w:sz w:val="20"/>
          <w:szCs w:val="20"/>
        </w:rPr>
      </w:pPr>
      <w:r w:rsidRPr="00E13F34">
        <w:rPr>
          <w:rFonts w:ascii="Times New Roman" w:hAnsi="Times New Roman" w:cs="Times New Roman"/>
          <w:sz w:val="20"/>
          <w:szCs w:val="20"/>
        </w:rPr>
        <w:t>Реєстрація акціонерів для участі у ЗЗА починатиметься о 10:00 за київським часом та закінчуватиметься о 10:30</w:t>
      </w:r>
      <w:r w:rsidRPr="00E13F34">
        <w:rPr>
          <w:rFonts w:ascii="Times New Roman" w:hAnsi="Times New Roman" w:cs="Times New Roman"/>
          <w:sz w:val="20"/>
          <w:szCs w:val="20"/>
          <w:lang w:val="ru-RU"/>
        </w:rPr>
        <w:t xml:space="preserve"> </w:t>
      </w:r>
      <w:r w:rsidRPr="00E13F34">
        <w:rPr>
          <w:rFonts w:ascii="Times New Roman" w:hAnsi="Times New Roman" w:cs="Times New Roman"/>
          <w:sz w:val="20"/>
          <w:szCs w:val="20"/>
        </w:rPr>
        <w:t>за київським часом.</w:t>
      </w:r>
    </w:p>
    <w:p w:rsidR="00671005" w:rsidRPr="00E13F34" w:rsidRDefault="00671005" w:rsidP="00E13F34">
      <w:pPr>
        <w:pStyle w:val="a4"/>
        <w:ind w:firstLine="708"/>
        <w:jc w:val="both"/>
        <w:rPr>
          <w:rFonts w:ascii="Times New Roman" w:hAnsi="Times New Roman" w:cs="Times New Roman"/>
          <w:sz w:val="20"/>
          <w:szCs w:val="20"/>
        </w:rPr>
      </w:pPr>
      <w:r w:rsidRPr="00E13F34">
        <w:rPr>
          <w:rFonts w:ascii="Times New Roman" w:hAnsi="Times New Roman" w:cs="Times New Roman"/>
          <w:sz w:val="20"/>
          <w:szCs w:val="20"/>
        </w:rPr>
        <w:t>Дата складання переліку акціонерів, які мають право на участь у ЗЗА: на 24:00 год.</w:t>
      </w:r>
      <w:r w:rsidRPr="00E13F34">
        <w:rPr>
          <w:rFonts w:ascii="Times New Roman" w:hAnsi="Times New Roman" w:cs="Times New Roman"/>
          <w:sz w:val="20"/>
          <w:szCs w:val="20"/>
          <w:lang w:val="ru-RU"/>
        </w:rPr>
        <w:t xml:space="preserve"> </w:t>
      </w:r>
      <w:r w:rsidRPr="00E13F34">
        <w:rPr>
          <w:rFonts w:ascii="Times New Roman" w:hAnsi="Times New Roman" w:cs="Times New Roman"/>
          <w:sz w:val="20"/>
          <w:szCs w:val="20"/>
        </w:rPr>
        <w:t>«</w:t>
      </w:r>
      <w:r w:rsidR="003B3894" w:rsidRPr="00E13F34">
        <w:rPr>
          <w:rFonts w:ascii="Times New Roman" w:hAnsi="Times New Roman" w:cs="Times New Roman"/>
          <w:sz w:val="20"/>
          <w:szCs w:val="20"/>
          <w:lang w:val="ru-RU"/>
        </w:rPr>
        <w:t>14</w:t>
      </w:r>
      <w:r w:rsidRPr="00E13F34">
        <w:rPr>
          <w:rFonts w:ascii="Times New Roman" w:hAnsi="Times New Roman" w:cs="Times New Roman"/>
          <w:sz w:val="20"/>
          <w:szCs w:val="20"/>
        </w:rPr>
        <w:t>» лютого</w:t>
      </w:r>
      <w:r w:rsidRPr="00E13F34">
        <w:rPr>
          <w:rFonts w:ascii="Times New Roman" w:hAnsi="Times New Roman" w:cs="Times New Roman"/>
          <w:sz w:val="20"/>
          <w:szCs w:val="20"/>
          <w:lang w:val="ru-RU"/>
        </w:rPr>
        <w:t xml:space="preserve"> </w:t>
      </w:r>
      <w:r w:rsidRPr="00E13F34">
        <w:rPr>
          <w:rFonts w:ascii="Times New Roman" w:hAnsi="Times New Roman" w:cs="Times New Roman"/>
          <w:sz w:val="20"/>
          <w:szCs w:val="20"/>
        </w:rPr>
        <w:t>2017 року.</w:t>
      </w:r>
    </w:p>
    <w:p w:rsidR="00671005" w:rsidRPr="00E13F34" w:rsidRDefault="00671005" w:rsidP="00E13F34">
      <w:pPr>
        <w:pStyle w:val="a4"/>
        <w:jc w:val="center"/>
        <w:rPr>
          <w:rFonts w:ascii="Times New Roman" w:hAnsi="Times New Roman" w:cs="Times New Roman"/>
          <w:b/>
          <w:sz w:val="20"/>
          <w:szCs w:val="20"/>
        </w:rPr>
      </w:pPr>
      <w:r w:rsidRPr="00E13F34">
        <w:rPr>
          <w:rFonts w:ascii="Times New Roman" w:hAnsi="Times New Roman" w:cs="Times New Roman"/>
          <w:b/>
          <w:sz w:val="20"/>
          <w:szCs w:val="20"/>
        </w:rPr>
        <w:t>Перелік питань, що виносяться на голосування –</w:t>
      </w:r>
    </w:p>
    <w:p w:rsidR="00671005" w:rsidRPr="00E13F34" w:rsidRDefault="00671005" w:rsidP="00E13F34">
      <w:pPr>
        <w:pStyle w:val="a4"/>
        <w:jc w:val="center"/>
        <w:rPr>
          <w:rFonts w:ascii="Times New Roman" w:hAnsi="Times New Roman" w:cs="Times New Roman"/>
          <w:b/>
          <w:sz w:val="20"/>
          <w:szCs w:val="20"/>
        </w:rPr>
      </w:pPr>
      <w:r w:rsidRPr="00E13F34">
        <w:rPr>
          <w:rFonts w:ascii="Times New Roman" w:hAnsi="Times New Roman" w:cs="Times New Roman"/>
          <w:b/>
          <w:sz w:val="20"/>
          <w:szCs w:val="20"/>
        </w:rPr>
        <w:t>Проект порядку денного ЗЗА:</w:t>
      </w:r>
    </w:p>
    <w:p w:rsidR="00671005" w:rsidRPr="00E13F34" w:rsidRDefault="00671005" w:rsidP="00E13F34">
      <w:pPr>
        <w:pStyle w:val="a4"/>
        <w:numPr>
          <w:ilvl w:val="0"/>
          <w:numId w:val="3"/>
        </w:numPr>
        <w:jc w:val="both"/>
        <w:rPr>
          <w:rFonts w:ascii="Times New Roman" w:hAnsi="Times New Roman" w:cs="Times New Roman"/>
          <w:sz w:val="20"/>
          <w:szCs w:val="20"/>
        </w:rPr>
      </w:pPr>
      <w:r w:rsidRPr="00E13F34">
        <w:rPr>
          <w:rFonts w:ascii="Times New Roman" w:hAnsi="Times New Roman" w:cs="Times New Roman"/>
          <w:sz w:val="20"/>
          <w:szCs w:val="20"/>
        </w:rPr>
        <w:t>Обрання членів Лічильної комісії.</w:t>
      </w:r>
    </w:p>
    <w:p w:rsidR="00671005" w:rsidRPr="00E13F34" w:rsidRDefault="00671005" w:rsidP="00E13F34">
      <w:pPr>
        <w:pStyle w:val="a4"/>
        <w:numPr>
          <w:ilvl w:val="0"/>
          <w:numId w:val="3"/>
        </w:numPr>
        <w:jc w:val="both"/>
        <w:rPr>
          <w:rFonts w:ascii="Times New Roman" w:hAnsi="Times New Roman" w:cs="Times New Roman"/>
          <w:sz w:val="20"/>
          <w:szCs w:val="20"/>
        </w:rPr>
      </w:pPr>
      <w:r w:rsidRPr="00E13F34">
        <w:rPr>
          <w:rFonts w:ascii="Times New Roman" w:hAnsi="Times New Roman" w:cs="Times New Roman"/>
          <w:sz w:val="20"/>
          <w:szCs w:val="20"/>
        </w:rPr>
        <w:t>Обрання Голови та Секретаря позачергових Загальних Зборів акціонерів.</w:t>
      </w:r>
    </w:p>
    <w:p w:rsidR="00671005" w:rsidRPr="00E13F34" w:rsidRDefault="00671005" w:rsidP="00E13F34">
      <w:pPr>
        <w:pStyle w:val="a4"/>
        <w:numPr>
          <w:ilvl w:val="0"/>
          <w:numId w:val="3"/>
        </w:numPr>
        <w:jc w:val="both"/>
        <w:rPr>
          <w:rFonts w:ascii="Times New Roman" w:hAnsi="Times New Roman" w:cs="Times New Roman"/>
          <w:sz w:val="20"/>
          <w:szCs w:val="20"/>
        </w:rPr>
      </w:pPr>
      <w:r w:rsidRPr="00E13F34">
        <w:rPr>
          <w:rFonts w:ascii="Times New Roman" w:hAnsi="Times New Roman" w:cs="Times New Roman"/>
          <w:sz w:val="20"/>
          <w:szCs w:val="20"/>
        </w:rPr>
        <w:t>Прийняття рішення щодо виплати дивідендів.</w:t>
      </w:r>
    </w:p>
    <w:p w:rsidR="00671005" w:rsidRPr="00E13F34" w:rsidRDefault="00671005" w:rsidP="00E13F34">
      <w:pPr>
        <w:pStyle w:val="a4"/>
        <w:numPr>
          <w:ilvl w:val="0"/>
          <w:numId w:val="3"/>
        </w:numPr>
        <w:jc w:val="both"/>
        <w:rPr>
          <w:rFonts w:ascii="Times New Roman" w:hAnsi="Times New Roman" w:cs="Times New Roman"/>
          <w:sz w:val="20"/>
          <w:szCs w:val="20"/>
        </w:rPr>
      </w:pPr>
      <w:r w:rsidRPr="00E13F34">
        <w:rPr>
          <w:rFonts w:ascii="Times New Roman" w:hAnsi="Times New Roman" w:cs="Times New Roman"/>
          <w:sz w:val="20"/>
          <w:szCs w:val="20"/>
        </w:rPr>
        <w:t>Визначення фактичної дати складання переліку осіб, які мають право на отримання дивідендів.</w:t>
      </w:r>
    </w:p>
    <w:p w:rsidR="00671005" w:rsidRPr="004E6580" w:rsidRDefault="00671005" w:rsidP="00E13F34">
      <w:pPr>
        <w:pStyle w:val="a4"/>
        <w:numPr>
          <w:ilvl w:val="0"/>
          <w:numId w:val="3"/>
        </w:numPr>
        <w:jc w:val="both"/>
        <w:rPr>
          <w:rFonts w:ascii="Times New Roman" w:hAnsi="Times New Roman" w:cs="Times New Roman"/>
          <w:sz w:val="20"/>
          <w:szCs w:val="20"/>
        </w:rPr>
      </w:pPr>
      <w:r w:rsidRPr="004E6580">
        <w:rPr>
          <w:rFonts w:ascii="Times New Roman" w:hAnsi="Times New Roman" w:cs="Times New Roman"/>
          <w:sz w:val="20"/>
          <w:szCs w:val="20"/>
        </w:rPr>
        <w:t>Затвердження порядку та строку виплати дивідендів акціонерам Товариства.</w:t>
      </w:r>
    </w:p>
    <w:p w:rsidR="004E6580" w:rsidRPr="004E6580" w:rsidRDefault="004E6580" w:rsidP="004E6580">
      <w:pPr>
        <w:pStyle w:val="a4"/>
        <w:numPr>
          <w:ilvl w:val="0"/>
          <w:numId w:val="3"/>
        </w:numPr>
        <w:jc w:val="both"/>
        <w:rPr>
          <w:rFonts w:ascii="Times New Roman" w:hAnsi="Times New Roman" w:cs="Times New Roman"/>
          <w:sz w:val="20"/>
          <w:szCs w:val="20"/>
          <w:lang w:eastAsia="uk-UA"/>
        </w:rPr>
      </w:pPr>
      <w:r w:rsidRPr="004E6580">
        <w:rPr>
          <w:rFonts w:ascii="Times New Roman" w:hAnsi="Times New Roman" w:cs="Times New Roman"/>
          <w:sz w:val="20"/>
          <w:szCs w:val="20"/>
        </w:rPr>
        <w:t>Про доповнення видів діяльності (КВЕД) Товариства.</w:t>
      </w:r>
    </w:p>
    <w:p w:rsidR="003A2066" w:rsidRPr="00E13F34" w:rsidRDefault="003A2066" w:rsidP="00E13F34">
      <w:pPr>
        <w:pStyle w:val="a4"/>
        <w:jc w:val="both"/>
        <w:rPr>
          <w:rFonts w:ascii="Times New Roman" w:hAnsi="Times New Roman" w:cs="Times New Roman"/>
          <w:sz w:val="20"/>
          <w:szCs w:val="20"/>
        </w:rPr>
      </w:pPr>
    </w:p>
    <w:p w:rsidR="003A2066" w:rsidRPr="00E13F34" w:rsidRDefault="003A2066" w:rsidP="00E13F34">
      <w:pPr>
        <w:pStyle w:val="a4"/>
        <w:jc w:val="center"/>
        <w:rPr>
          <w:rFonts w:ascii="Times New Roman" w:hAnsi="Times New Roman" w:cs="Times New Roman"/>
          <w:b/>
          <w:sz w:val="20"/>
          <w:szCs w:val="20"/>
        </w:rPr>
      </w:pPr>
      <w:r w:rsidRPr="00E13F34">
        <w:rPr>
          <w:rFonts w:ascii="Times New Roman" w:hAnsi="Times New Roman" w:cs="Times New Roman"/>
          <w:b/>
          <w:sz w:val="20"/>
          <w:szCs w:val="20"/>
        </w:rPr>
        <w:t>Проекти рішень щодо кожного з питань, включених до проекту порядку денного:</w:t>
      </w:r>
    </w:p>
    <w:p w:rsidR="003A2066" w:rsidRPr="00E13F34" w:rsidRDefault="003A2066" w:rsidP="00E13F34">
      <w:pPr>
        <w:pStyle w:val="a4"/>
        <w:jc w:val="both"/>
        <w:rPr>
          <w:rFonts w:ascii="Times New Roman" w:hAnsi="Times New Roman" w:cs="Times New Roman"/>
          <w:sz w:val="20"/>
          <w:szCs w:val="20"/>
          <w:u w:val="single"/>
        </w:rPr>
      </w:pPr>
      <w:r w:rsidRPr="00E13F34">
        <w:rPr>
          <w:rFonts w:ascii="Times New Roman" w:hAnsi="Times New Roman" w:cs="Times New Roman"/>
          <w:b/>
          <w:i/>
          <w:sz w:val="20"/>
          <w:szCs w:val="20"/>
        </w:rPr>
        <w:t>З першого питання проекту порядку денного:</w:t>
      </w:r>
      <w:r w:rsidRPr="00E13F34">
        <w:rPr>
          <w:rFonts w:ascii="Times New Roman" w:hAnsi="Times New Roman" w:cs="Times New Roman"/>
          <w:sz w:val="20"/>
          <w:szCs w:val="20"/>
        </w:rPr>
        <w:t xml:space="preserve"> </w:t>
      </w:r>
      <w:r w:rsidR="00BD6319" w:rsidRPr="00E13F34">
        <w:rPr>
          <w:rFonts w:ascii="Times New Roman" w:hAnsi="Times New Roman" w:cs="Times New Roman"/>
          <w:sz w:val="20"/>
          <w:szCs w:val="20"/>
          <w:u w:val="single"/>
        </w:rPr>
        <w:t xml:space="preserve">Обрання членів </w:t>
      </w:r>
      <w:r w:rsidR="00BD6319" w:rsidRPr="00E13F34">
        <w:rPr>
          <w:rFonts w:ascii="Times New Roman" w:hAnsi="Times New Roman" w:cs="Times New Roman"/>
          <w:sz w:val="20"/>
          <w:szCs w:val="20"/>
          <w:u w:val="single"/>
          <w:lang w:val="ru-RU"/>
        </w:rPr>
        <w:t>Л</w:t>
      </w:r>
      <w:r w:rsidRPr="00E13F34">
        <w:rPr>
          <w:rFonts w:ascii="Times New Roman" w:hAnsi="Times New Roman" w:cs="Times New Roman"/>
          <w:sz w:val="20"/>
          <w:szCs w:val="20"/>
          <w:u w:val="single"/>
        </w:rPr>
        <w:t>ічильної комісії.</w:t>
      </w:r>
    </w:p>
    <w:p w:rsidR="003A2066" w:rsidRPr="00E13F34" w:rsidRDefault="0019240A" w:rsidP="00E13F34">
      <w:pPr>
        <w:pStyle w:val="a4"/>
        <w:ind w:firstLine="708"/>
        <w:jc w:val="both"/>
        <w:rPr>
          <w:rFonts w:ascii="Times New Roman" w:eastAsia="Times New Roman" w:hAnsi="Times New Roman" w:cs="Times New Roman"/>
          <w:sz w:val="20"/>
          <w:szCs w:val="20"/>
        </w:rPr>
      </w:pPr>
      <w:r w:rsidRPr="00E13F34">
        <w:rPr>
          <w:rFonts w:ascii="Times New Roman" w:eastAsia="Times New Roman" w:hAnsi="Times New Roman" w:cs="Times New Roman"/>
          <w:sz w:val="20"/>
          <w:szCs w:val="20"/>
        </w:rPr>
        <w:t xml:space="preserve">Обрати лічильну комісію у складі 2 (двох) осіб: </w:t>
      </w:r>
      <w:r w:rsidRPr="00E13F34">
        <w:rPr>
          <w:rFonts w:ascii="Times New Roman" w:eastAsia="Times New Roman" w:hAnsi="Times New Roman" w:cs="Times New Roman"/>
          <w:bCs/>
          <w:sz w:val="20"/>
          <w:szCs w:val="20"/>
        </w:rPr>
        <w:t>Альона Ігорівна Фурда</w:t>
      </w:r>
      <w:r w:rsidRPr="00E13F34">
        <w:rPr>
          <w:rFonts w:ascii="Times New Roman" w:eastAsia="Times New Roman" w:hAnsi="Times New Roman" w:cs="Times New Roman"/>
          <w:sz w:val="20"/>
          <w:szCs w:val="20"/>
        </w:rPr>
        <w:t xml:space="preserve"> </w:t>
      </w:r>
      <w:r w:rsidRPr="00E13F34">
        <w:rPr>
          <w:rFonts w:ascii="Times New Roman" w:eastAsia="Times New Roman" w:hAnsi="Times New Roman" w:cs="Times New Roman"/>
          <w:sz w:val="20"/>
          <w:szCs w:val="20"/>
        </w:rPr>
        <w:sym w:font="Symbol" w:char="F02D"/>
      </w:r>
      <w:r w:rsidRPr="00E13F34">
        <w:rPr>
          <w:rFonts w:ascii="Times New Roman" w:eastAsia="Times New Roman" w:hAnsi="Times New Roman" w:cs="Times New Roman"/>
          <w:sz w:val="20"/>
          <w:szCs w:val="20"/>
        </w:rPr>
        <w:t xml:space="preserve"> Голова Лічильної комісії, </w:t>
      </w:r>
      <w:r w:rsidRPr="00E13F34">
        <w:rPr>
          <w:rFonts w:ascii="Times New Roman" w:eastAsia="Times New Roman" w:hAnsi="Times New Roman" w:cs="Times New Roman"/>
          <w:bCs/>
          <w:sz w:val="20"/>
          <w:szCs w:val="20"/>
        </w:rPr>
        <w:t>Олена Василівна</w:t>
      </w:r>
      <w:r w:rsidRPr="00E13F34">
        <w:rPr>
          <w:rFonts w:ascii="Times New Roman" w:eastAsia="Calibri" w:hAnsi="Times New Roman" w:cs="Times New Roman"/>
          <w:sz w:val="20"/>
          <w:szCs w:val="20"/>
        </w:rPr>
        <w:t xml:space="preserve"> </w:t>
      </w:r>
      <w:r w:rsidRPr="00E13F34">
        <w:rPr>
          <w:rFonts w:ascii="Times New Roman" w:eastAsia="Times New Roman" w:hAnsi="Times New Roman" w:cs="Times New Roman"/>
          <w:bCs/>
          <w:sz w:val="20"/>
          <w:szCs w:val="20"/>
        </w:rPr>
        <w:t xml:space="preserve">Серпуховітіна </w:t>
      </w:r>
      <w:r w:rsidRPr="00E13F34">
        <w:rPr>
          <w:rFonts w:ascii="Times New Roman" w:eastAsia="Times New Roman" w:hAnsi="Times New Roman" w:cs="Times New Roman"/>
          <w:sz w:val="20"/>
          <w:szCs w:val="20"/>
        </w:rPr>
        <w:t xml:space="preserve"> </w:t>
      </w:r>
      <w:r w:rsidRPr="00E13F34">
        <w:rPr>
          <w:rFonts w:ascii="Times New Roman" w:eastAsia="Times New Roman" w:hAnsi="Times New Roman" w:cs="Times New Roman"/>
          <w:sz w:val="20"/>
          <w:szCs w:val="20"/>
        </w:rPr>
        <w:sym w:font="Symbol" w:char="F02D"/>
      </w:r>
      <w:r w:rsidRPr="00E13F34">
        <w:rPr>
          <w:rFonts w:ascii="Times New Roman" w:eastAsia="Times New Roman" w:hAnsi="Times New Roman" w:cs="Times New Roman"/>
          <w:sz w:val="20"/>
          <w:szCs w:val="20"/>
        </w:rPr>
        <w:t xml:space="preserve"> член Лічильної комісії.</w:t>
      </w:r>
    </w:p>
    <w:p w:rsidR="0019240A" w:rsidRPr="00E13F34" w:rsidRDefault="0019240A" w:rsidP="00E13F34">
      <w:pPr>
        <w:pStyle w:val="a4"/>
        <w:jc w:val="both"/>
        <w:rPr>
          <w:rFonts w:ascii="Times New Roman" w:hAnsi="Times New Roman" w:cs="Times New Roman"/>
          <w:sz w:val="20"/>
          <w:szCs w:val="20"/>
        </w:rPr>
      </w:pPr>
    </w:p>
    <w:p w:rsidR="003A2066" w:rsidRPr="00E13F34" w:rsidRDefault="003A2066" w:rsidP="00E13F34">
      <w:pPr>
        <w:pStyle w:val="a4"/>
        <w:jc w:val="both"/>
        <w:rPr>
          <w:rFonts w:ascii="Times New Roman" w:hAnsi="Times New Roman" w:cs="Times New Roman"/>
          <w:sz w:val="20"/>
          <w:szCs w:val="20"/>
          <w:u w:val="single"/>
        </w:rPr>
      </w:pPr>
      <w:r w:rsidRPr="00E13F34">
        <w:rPr>
          <w:rFonts w:ascii="Times New Roman" w:hAnsi="Times New Roman" w:cs="Times New Roman"/>
          <w:b/>
          <w:i/>
          <w:sz w:val="20"/>
          <w:szCs w:val="20"/>
        </w:rPr>
        <w:t>З другого питання проекту порядку денного:</w:t>
      </w:r>
      <w:r w:rsidRPr="00E13F34">
        <w:rPr>
          <w:rFonts w:ascii="Times New Roman" w:hAnsi="Times New Roman" w:cs="Times New Roman"/>
          <w:sz w:val="20"/>
          <w:szCs w:val="20"/>
        </w:rPr>
        <w:t xml:space="preserve"> </w:t>
      </w:r>
      <w:r w:rsidR="00B4437E" w:rsidRPr="00E13F34">
        <w:rPr>
          <w:rFonts w:ascii="Times New Roman" w:hAnsi="Times New Roman" w:cs="Times New Roman"/>
          <w:sz w:val="20"/>
          <w:szCs w:val="20"/>
          <w:u w:val="single"/>
        </w:rPr>
        <w:t>Обрання Голови та Секретаря позачергових Загальних Зборів акціонерів.</w:t>
      </w:r>
    </w:p>
    <w:p w:rsidR="0019240A" w:rsidRPr="00E13F34" w:rsidRDefault="0019240A" w:rsidP="00E13F34">
      <w:pPr>
        <w:ind w:firstLine="708"/>
        <w:jc w:val="both"/>
        <w:rPr>
          <w:sz w:val="20"/>
        </w:rPr>
      </w:pPr>
      <w:r w:rsidRPr="00E13F34">
        <w:rPr>
          <w:sz w:val="20"/>
        </w:rPr>
        <w:t xml:space="preserve">Обрати </w:t>
      </w:r>
      <w:r w:rsidRPr="00E13F34">
        <w:rPr>
          <w:bCs/>
          <w:sz w:val="20"/>
        </w:rPr>
        <w:t xml:space="preserve">Ольгу Олександрівну Дем’янюк </w:t>
      </w:r>
      <w:r w:rsidRPr="00E13F34">
        <w:rPr>
          <w:bCs/>
          <w:sz w:val="20"/>
        </w:rPr>
        <w:sym w:font="Symbol" w:char="F02D"/>
      </w:r>
      <w:r w:rsidRPr="00E13F34">
        <w:rPr>
          <w:bCs/>
          <w:sz w:val="20"/>
        </w:rPr>
        <w:t xml:space="preserve"> </w:t>
      </w:r>
      <w:r w:rsidRPr="00E13F34">
        <w:rPr>
          <w:sz w:val="20"/>
        </w:rPr>
        <w:t xml:space="preserve">Головою Зборів. Обрати </w:t>
      </w:r>
      <w:r w:rsidRPr="00E13F34">
        <w:rPr>
          <w:bCs/>
          <w:sz w:val="20"/>
        </w:rPr>
        <w:t>Ольгу Олегівну Гаврилюк</w:t>
      </w:r>
      <w:r w:rsidRPr="00E13F34">
        <w:rPr>
          <w:sz w:val="20"/>
        </w:rPr>
        <w:t xml:space="preserve"> </w:t>
      </w:r>
      <w:r w:rsidRPr="00E13F34">
        <w:rPr>
          <w:sz w:val="20"/>
        </w:rPr>
        <w:sym w:font="Symbol" w:char="F02D"/>
      </w:r>
      <w:r w:rsidRPr="00E13F34">
        <w:rPr>
          <w:sz w:val="20"/>
        </w:rPr>
        <w:t xml:space="preserve"> Секретарем Зборів.</w:t>
      </w:r>
    </w:p>
    <w:p w:rsidR="00B4437E" w:rsidRPr="00E13F34" w:rsidRDefault="00B4437E" w:rsidP="00E13F34">
      <w:pPr>
        <w:pStyle w:val="a4"/>
        <w:jc w:val="both"/>
        <w:rPr>
          <w:rFonts w:ascii="Times New Roman" w:hAnsi="Times New Roman" w:cs="Times New Roman"/>
          <w:sz w:val="20"/>
          <w:szCs w:val="20"/>
        </w:rPr>
      </w:pPr>
    </w:p>
    <w:p w:rsidR="003A2066" w:rsidRPr="00E13F34" w:rsidRDefault="003A2066" w:rsidP="00E13F34">
      <w:pPr>
        <w:pStyle w:val="a4"/>
        <w:jc w:val="both"/>
        <w:rPr>
          <w:rFonts w:ascii="Times New Roman" w:hAnsi="Times New Roman" w:cs="Times New Roman"/>
          <w:sz w:val="20"/>
          <w:szCs w:val="20"/>
          <w:u w:val="single"/>
        </w:rPr>
      </w:pPr>
      <w:r w:rsidRPr="00E13F34">
        <w:rPr>
          <w:rFonts w:ascii="Times New Roman" w:hAnsi="Times New Roman" w:cs="Times New Roman"/>
          <w:b/>
          <w:i/>
          <w:sz w:val="20"/>
          <w:szCs w:val="20"/>
        </w:rPr>
        <w:t xml:space="preserve">З третього питання проекту порядку денного: </w:t>
      </w:r>
      <w:r w:rsidRPr="00E13F34">
        <w:rPr>
          <w:rFonts w:ascii="Times New Roman" w:hAnsi="Times New Roman" w:cs="Times New Roman"/>
          <w:sz w:val="20"/>
          <w:szCs w:val="20"/>
          <w:u w:val="single"/>
        </w:rPr>
        <w:t>Прийняття рішення щодо виплати дивідендів.</w:t>
      </w:r>
    </w:p>
    <w:p w:rsidR="00A00AAA" w:rsidRDefault="003C4BA2" w:rsidP="00A00AAA">
      <w:pPr>
        <w:pStyle w:val="a4"/>
        <w:jc w:val="both"/>
        <w:rPr>
          <w:rFonts w:ascii="Times New Roman" w:hAnsi="Times New Roman" w:cs="Times New Roman"/>
          <w:sz w:val="20"/>
          <w:szCs w:val="20"/>
        </w:rPr>
      </w:pPr>
      <w:r w:rsidRPr="00E13F34">
        <w:rPr>
          <w:rFonts w:ascii="Times New Roman" w:hAnsi="Times New Roman" w:cs="Times New Roman"/>
          <w:szCs w:val="20"/>
        </w:rPr>
        <w:tab/>
      </w:r>
      <w:r w:rsidR="00A00AAA" w:rsidRPr="00A00AAA">
        <w:rPr>
          <w:rFonts w:ascii="Times New Roman" w:hAnsi="Times New Roman" w:cs="Times New Roman"/>
          <w:sz w:val="20"/>
          <w:szCs w:val="20"/>
        </w:rPr>
        <w:t>Затвердити виплату чистого прибутку Товариства в якості дивідендів акціонерам Товариства, який згідно фінансової звітності за 2015 рік складає 458 037 883 (чотириста п′ятдесят вісім мільйонів тридцять сім тисяч вісімсот вісімдесят три) гривні 00 копійок та чистого прибутку за 2014 рік у розмірі  249 008 161 (двісті сорок дев′ять мільйонів вісім тисяч сто шістдесят одна) гривня 00 копійок, що разом складає 707 046 044 (сімсот сім мільйонів сорок шість тисяч сорок чотири) гривні 00 копійок, пропорційно кількості належних їм акцій у відповідності з переліком осіб, що мають право на отримання дивідендів, складеним на дату у відповідності з вимогами ст. 30 Закону України «Про акціонерні Товариства».</w:t>
      </w:r>
    </w:p>
    <w:p w:rsidR="00A00AAA" w:rsidRDefault="00A00AAA" w:rsidP="00A00AAA">
      <w:pPr>
        <w:pStyle w:val="a4"/>
        <w:ind w:firstLine="708"/>
        <w:jc w:val="both"/>
        <w:rPr>
          <w:rFonts w:ascii="Times New Roman" w:hAnsi="Times New Roman" w:cs="Times New Roman"/>
          <w:sz w:val="20"/>
          <w:szCs w:val="20"/>
        </w:rPr>
      </w:pPr>
      <w:r w:rsidRPr="00A00AAA">
        <w:rPr>
          <w:rFonts w:ascii="Times New Roman" w:hAnsi="Times New Roman" w:cs="Times New Roman"/>
          <w:sz w:val="20"/>
          <w:szCs w:val="20"/>
        </w:rPr>
        <w:t xml:space="preserve">За рішенням позачергових ЗЗА (Протокол № 2 від «08» серпня 2016 року), в строки відповідно до чинного законодавства України та обмежень встановленими положеннями Національного банку України, з метою врегулювання ситуації на грошово-кредитному та валютному ринках України, були здійснені виплати дивідендів на загальну суму 283 550 934 (двісті вісімдесят три мільйони п’ятсот п’ятдесят тисяч дев’ятсот тридцять чотири) гривні 19 копійок, з якої акціонерам Товариства було перераховано 269 089 836  (двісті шістдесят дев’ять мільйонів вісімдесят дев’ять тисяч вісімсот тридцять шість) гривень 60 копійок, від загальної суми дивідендів з чистого прибутку за 2014 та 2015 роки та сплачено податок на доходи нерезидентів у загальній сумі 14 461 097 (чотирнадцять мільйонів чотириста шістдесят одна тисяча дев’яносто сім) гривень 59 копійок. </w:t>
      </w:r>
    </w:p>
    <w:p w:rsidR="00A00AAA" w:rsidRDefault="00A00AAA" w:rsidP="00A00AAA">
      <w:pPr>
        <w:pStyle w:val="a4"/>
        <w:ind w:firstLine="708"/>
        <w:jc w:val="both"/>
        <w:rPr>
          <w:rFonts w:ascii="Times New Roman" w:hAnsi="Times New Roman" w:cs="Times New Roman"/>
          <w:sz w:val="20"/>
          <w:szCs w:val="20"/>
        </w:rPr>
      </w:pPr>
      <w:r w:rsidRPr="00A00AAA">
        <w:rPr>
          <w:rFonts w:ascii="Times New Roman" w:hAnsi="Times New Roman" w:cs="Times New Roman"/>
          <w:sz w:val="20"/>
          <w:szCs w:val="20"/>
        </w:rPr>
        <w:t>Таким чином, станом на «01» січня 2017 року, загальна сума дивідендів, що підлягає виплаті акціонерам Товариства становить 423 495 109 (чотириста двадцять три мільйони чотириста дев’яносто п’ять тисяч сто дев’ять) гривень 81 копійка.</w:t>
      </w:r>
    </w:p>
    <w:p w:rsidR="00A00AAA" w:rsidRDefault="00A00AAA" w:rsidP="00A00AAA">
      <w:pPr>
        <w:pStyle w:val="a4"/>
        <w:ind w:firstLine="708"/>
        <w:jc w:val="both"/>
        <w:rPr>
          <w:rFonts w:ascii="Times New Roman" w:hAnsi="Times New Roman" w:cs="Times New Roman"/>
          <w:sz w:val="20"/>
          <w:szCs w:val="20"/>
        </w:rPr>
      </w:pPr>
      <w:r w:rsidRPr="00A00AAA">
        <w:rPr>
          <w:rFonts w:ascii="Times New Roman" w:hAnsi="Times New Roman" w:cs="Times New Roman"/>
          <w:sz w:val="20"/>
          <w:szCs w:val="20"/>
        </w:rPr>
        <w:t>Акціонеру «WATTS BLAKE BEARNE INTERNATIONAL HOLDINGS B.V.» належить частка у розмірі 99 % статутного капіталу Товариства, що складає 99 акцій, акціонеру «WORLD CERAMIC MINERAL B.V.» належить частка у розмірі 1 % статутного капіталу Товариства, що складає 1 акцію.</w:t>
      </w:r>
    </w:p>
    <w:p w:rsidR="00A00AAA" w:rsidRDefault="00A00AAA" w:rsidP="00A00AAA">
      <w:pPr>
        <w:pStyle w:val="a4"/>
        <w:ind w:firstLine="708"/>
        <w:jc w:val="both"/>
        <w:rPr>
          <w:rFonts w:ascii="Times New Roman" w:hAnsi="Times New Roman" w:cs="Times New Roman"/>
          <w:sz w:val="20"/>
          <w:szCs w:val="20"/>
        </w:rPr>
      </w:pPr>
      <w:r w:rsidRPr="00A00AAA">
        <w:rPr>
          <w:rFonts w:ascii="Times New Roman" w:hAnsi="Times New Roman" w:cs="Times New Roman"/>
          <w:sz w:val="20"/>
          <w:szCs w:val="20"/>
        </w:rPr>
        <w:t>Сума дивідендів на одну акцію має становити 7 070 460 (сім мільйонів сімдесят тисяч чотириста шістдесят) гривень 44 копійки, до вирахування податків, які мають бути сплачені відповідно до чинного законодавства України.</w:t>
      </w:r>
    </w:p>
    <w:p w:rsidR="00A00AAA" w:rsidRPr="00A00AAA" w:rsidRDefault="00A00AAA" w:rsidP="00A00AAA">
      <w:pPr>
        <w:pStyle w:val="a4"/>
        <w:ind w:firstLine="708"/>
        <w:jc w:val="both"/>
        <w:rPr>
          <w:rFonts w:ascii="Times New Roman" w:hAnsi="Times New Roman" w:cs="Times New Roman"/>
          <w:sz w:val="20"/>
          <w:szCs w:val="20"/>
        </w:rPr>
      </w:pPr>
      <w:r w:rsidRPr="00A00AAA">
        <w:rPr>
          <w:rFonts w:ascii="Times New Roman" w:hAnsi="Times New Roman" w:cs="Times New Roman"/>
          <w:sz w:val="20"/>
          <w:szCs w:val="20"/>
        </w:rPr>
        <w:t>Враховуючи вищевикладене сума дивідендів, що має бути сплачена акціонеру Товариства компанії «WATTS BLAKE BEARNE INTERNATIONAL HOLDINGS B.V.» на підставі даного рішення, становить 419 260 158 (чотириста дев’ятнадцять мільйонів двісті шістдесят тисяч сто п’ятдесят вісім) гривень 71 копійка, а акціонеру Товариства «WORLD CERAMIC MINERAL B.V.» - 4 234 951 (чотири мільйони двісті тридцять чотири тисячі дев’ятсот п’ятдесят одна) гривня 10 копійок, до вирахування податків, які мають бути сплачені відповідно до чинного законодавства України.</w:t>
      </w:r>
    </w:p>
    <w:p w:rsidR="00E13F34" w:rsidRPr="00E13F34" w:rsidRDefault="00E13F34" w:rsidP="00A00AAA">
      <w:pPr>
        <w:pStyle w:val="a4"/>
        <w:jc w:val="both"/>
        <w:rPr>
          <w:rFonts w:ascii="Times New Roman" w:hAnsi="Times New Roman" w:cs="Times New Roman"/>
          <w:sz w:val="20"/>
          <w:szCs w:val="20"/>
        </w:rPr>
      </w:pPr>
    </w:p>
    <w:p w:rsidR="003A2066" w:rsidRPr="00E13F34" w:rsidRDefault="003A2066" w:rsidP="00E13F34">
      <w:pPr>
        <w:pStyle w:val="a4"/>
        <w:jc w:val="both"/>
        <w:rPr>
          <w:rFonts w:ascii="Times New Roman" w:hAnsi="Times New Roman" w:cs="Times New Roman"/>
          <w:sz w:val="20"/>
          <w:szCs w:val="20"/>
          <w:u w:val="single"/>
        </w:rPr>
      </w:pPr>
      <w:r w:rsidRPr="00E13F34">
        <w:rPr>
          <w:rFonts w:ascii="Times New Roman" w:hAnsi="Times New Roman" w:cs="Times New Roman"/>
          <w:b/>
          <w:i/>
          <w:sz w:val="20"/>
          <w:szCs w:val="20"/>
        </w:rPr>
        <w:t>З четвертого питання проекту порядку денного:</w:t>
      </w:r>
      <w:r w:rsidRPr="00E13F34">
        <w:rPr>
          <w:rFonts w:ascii="Times New Roman" w:hAnsi="Times New Roman" w:cs="Times New Roman"/>
          <w:sz w:val="20"/>
          <w:szCs w:val="20"/>
        </w:rPr>
        <w:t xml:space="preserve"> </w:t>
      </w:r>
      <w:r w:rsidRPr="00E13F34">
        <w:rPr>
          <w:rFonts w:ascii="Times New Roman" w:hAnsi="Times New Roman" w:cs="Times New Roman"/>
          <w:sz w:val="20"/>
          <w:szCs w:val="20"/>
          <w:u w:val="single"/>
        </w:rPr>
        <w:t>Визначення фактичної дати складання переліку осіб, які мають право на отримання дивідендів.</w:t>
      </w:r>
    </w:p>
    <w:p w:rsidR="003A2066" w:rsidRPr="00E13F34" w:rsidRDefault="0019240A" w:rsidP="00E13F34">
      <w:pPr>
        <w:pStyle w:val="a4"/>
        <w:ind w:firstLine="708"/>
        <w:jc w:val="both"/>
        <w:rPr>
          <w:rFonts w:ascii="Times New Roman" w:hAnsi="Times New Roman" w:cs="Times New Roman"/>
          <w:sz w:val="20"/>
          <w:szCs w:val="20"/>
        </w:rPr>
      </w:pPr>
      <w:r w:rsidRPr="00E13F34">
        <w:rPr>
          <w:rFonts w:ascii="Times New Roman" w:hAnsi="Times New Roman" w:cs="Times New Roman"/>
          <w:sz w:val="20"/>
          <w:szCs w:val="20"/>
        </w:rPr>
        <w:t>Затвердити таку дату складання переліку осіб, які мають право на отримання дивідендів - «</w:t>
      </w:r>
      <w:r w:rsidR="00A00AAA">
        <w:rPr>
          <w:rFonts w:ascii="Times New Roman" w:hAnsi="Times New Roman" w:cs="Times New Roman"/>
          <w:sz w:val="20"/>
          <w:szCs w:val="20"/>
          <w:lang w:val="ru-RU"/>
        </w:rPr>
        <w:t>06</w:t>
      </w:r>
      <w:r w:rsidRPr="00E13F34">
        <w:rPr>
          <w:rFonts w:ascii="Times New Roman" w:hAnsi="Times New Roman" w:cs="Times New Roman"/>
          <w:sz w:val="20"/>
          <w:szCs w:val="20"/>
        </w:rPr>
        <w:t xml:space="preserve">» </w:t>
      </w:r>
      <w:r w:rsidR="00A00AAA">
        <w:rPr>
          <w:rFonts w:ascii="Times New Roman" w:hAnsi="Times New Roman" w:cs="Times New Roman"/>
          <w:sz w:val="20"/>
          <w:szCs w:val="20"/>
        </w:rPr>
        <w:t>березня</w:t>
      </w:r>
      <w:r w:rsidRPr="00E13F34">
        <w:rPr>
          <w:rFonts w:ascii="Times New Roman" w:hAnsi="Times New Roman" w:cs="Times New Roman"/>
          <w:sz w:val="20"/>
          <w:szCs w:val="20"/>
        </w:rPr>
        <w:t xml:space="preserve"> 2017 року.</w:t>
      </w:r>
    </w:p>
    <w:p w:rsidR="0019240A" w:rsidRPr="00E13F34" w:rsidRDefault="0019240A" w:rsidP="00E13F34">
      <w:pPr>
        <w:pStyle w:val="a4"/>
        <w:jc w:val="both"/>
        <w:rPr>
          <w:rFonts w:ascii="Times New Roman" w:hAnsi="Times New Roman" w:cs="Times New Roman"/>
          <w:sz w:val="20"/>
          <w:szCs w:val="20"/>
        </w:rPr>
      </w:pPr>
    </w:p>
    <w:p w:rsidR="003A2066" w:rsidRPr="00E13F34" w:rsidRDefault="003A2066" w:rsidP="00E13F34">
      <w:pPr>
        <w:pStyle w:val="a4"/>
        <w:jc w:val="both"/>
        <w:rPr>
          <w:rFonts w:ascii="Times New Roman" w:hAnsi="Times New Roman" w:cs="Times New Roman"/>
          <w:sz w:val="20"/>
          <w:szCs w:val="20"/>
          <w:u w:val="single"/>
        </w:rPr>
      </w:pPr>
      <w:r w:rsidRPr="00E13F34">
        <w:rPr>
          <w:rFonts w:ascii="Times New Roman" w:hAnsi="Times New Roman" w:cs="Times New Roman"/>
          <w:b/>
          <w:i/>
          <w:sz w:val="20"/>
          <w:szCs w:val="20"/>
        </w:rPr>
        <w:t>З п’ятого питання проекту порядку денного:</w:t>
      </w:r>
      <w:r w:rsidRPr="00E13F34">
        <w:rPr>
          <w:rFonts w:ascii="Times New Roman" w:hAnsi="Times New Roman" w:cs="Times New Roman"/>
          <w:sz w:val="20"/>
          <w:szCs w:val="20"/>
        </w:rPr>
        <w:t xml:space="preserve"> </w:t>
      </w:r>
      <w:r w:rsidRPr="00E13F34">
        <w:rPr>
          <w:rFonts w:ascii="Times New Roman" w:hAnsi="Times New Roman" w:cs="Times New Roman"/>
          <w:sz w:val="20"/>
          <w:szCs w:val="20"/>
          <w:u w:val="single"/>
        </w:rPr>
        <w:t>Затвердження порядку та строку виплати дивідендів акціонерам Товариства.</w:t>
      </w:r>
    </w:p>
    <w:p w:rsidR="0019240A" w:rsidRPr="00E13F34" w:rsidRDefault="0019240A" w:rsidP="00A00AAA">
      <w:pPr>
        <w:pStyle w:val="a4"/>
        <w:ind w:firstLine="644"/>
        <w:jc w:val="both"/>
        <w:rPr>
          <w:rFonts w:ascii="Times New Roman" w:hAnsi="Times New Roman" w:cs="Times New Roman"/>
          <w:sz w:val="20"/>
          <w:szCs w:val="20"/>
        </w:rPr>
      </w:pPr>
      <w:r w:rsidRPr="00E13F34">
        <w:rPr>
          <w:rFonts w:ascii="Times New Roman" w:hAnsi="Times New Roman" w:cs="Times New Roman"/>
          <w:sz w:val="20"/>
          <w:szCs w:val="20"/>
        </w:rPr>
        <w:t>Затвердити наступний порядок виплати дивідендів акціонерам Товариства:</w:t>
      </w:r>
    </w:p>
    <w:p w:rsidR="0019240A" w:rsidRPr="00E13F34" w:rsidRDefault="0019240A" w:rsidP="00E13F34">
      <w:pPr>
        <w:pStyle w:val="a4"/>
        <w:numPr>
          <w:ilvl w:val="0"/>
          <w:numId w:val="4"/>
        </w:numPr>
        <w:jc w:val="both"/>
        <w:rPr>
          <w:rFonts w:ascii="Times New Roman" w:hAnsi="Times New Roman" w:cs="Times New Roman"/>
          <w:sz w:val="20"/>
          <w:szCs w:val="20"/>
        </w:rPr>
      </w:pPr>
      <w:r w:rsidRPr="00E13F34">
        <w:rPr>
          <w:rFonts w:ascii="Times New Roman" w:hAnsi="Times New Roman" w:cs="Times New Roman"/>
          <w:sz w:val="20"/>
          <w:szCs w:val="20"/>
        </w:rPr>
        <w:t>Дивіденди виплачуються особам, які мають право на отримання дивідендів (надалі – «Вигодонабувачі»), пропорційно кількості акцій, які їм належать, відповідно до Реєстру Власників Іменних Цінних Паперів.</w:t>
      </w:r>
    </w:p>
    <w:p w:rsidR="0019240A" w:rsidRPr="00E13F34" w:rsidRDefault="0019240A" w:rsidP="00E13F34">
      <w:pPr>
        <w:pStyle w:val="a4"/>
        <w:numPr>
          <w:ilvl w:val="0"/>
          <w:numId w:val="4"/>
        </w:numPr>
        <w:jc w:val="both"/>
        <w:rPr>
          <w:rFonts w:ascii="Times New Roman" w:hAnsi="Times New Roman" w:cs="Times New Roman"/>
          <w:sz w:val="20"/>
          <w:szCs w:val="20"/>
        </w:rPr>
      </w:pPr>
      <w:r w:rsidRPr="00E13F34">
        <w:rPr>
          <w:rFonts w:ascii="Times New Roman" w:hAnsi="Times New Roman" w:cs="Times New Roman"/>
          <w:sz w:val="20"/>
          <w:szCs w:val="20"/>
        </w:rPr>
        <w:t>Товариство може здійснювати виплату дивідендів Вигодонабувачам шляхом виплати всієї суми кількома частками протягом строку виплати дивідендів, що не перевищує шість місяців з дня прийняття рішення про виплату дивідендів. Виплати здійснюються одночасно всім особам, які мають право на отримання дивідендів, пропорційно.</w:t>
      </w:r>
    </w:p>
    <w:p w:rsidR="0019240A" w:rsidRPr="00E13F34" w:rsidRDefault="0019240A" w:rsidP="00E13F34">
      <w:pPr>
        <w:pStyle w:val="a4"/>
        <w:numPr>
          <w:ilvl w:val="0"/>
          <w:numId w:val="4"/>
        </w:numPr>
        <w:jc w:val="both"/>
        <w:rPr>
          <w:rFonts w:ascii="Times New Roman" w:hAnsi="Times New Roman" w:cs="Times New Roman"/>
          <w:sz w:val="20"/>
          <w:szCs w:val="20"/>
        </w:rPr>
      </w:pPr>
      <w:r w:rsidRPr="00E13F34">
        <w:rPr>
          <w:rFonts w:ascii="Times New Roman" w:hAnsi="Times New Roman" w:cs="Times New Roman"/>
          <w:sz w:val="20"/>
          <w:szCs w:val="20"/>
        </w:rPr>
        <w:t>Дивіденди виплачуються Вигодонабувачам коштами, шляхом безготівкового переказу цих коштів Товариством на банківські рахунки Вигодонабувачів, інформація про які зазначена в переліку осіб, які мають право на отримання дивідендів.</w:t>
      </w:r>
    </w:p>
    <w:p w:rsidR="0019240A" w:rsidRPr="00E13F34" w:rsidRDefault="0019240A" w:rsidP="00E13F34">
      <w:pPr>
        <w:pStyle w:val="a4"/>
        <w:numPr>
          <w:ilvl w:val="0"/>
          <w:numId w:val="4"/>
        </w:numPr>
        <w:jc w:val="both"/>
        <w:rPr>
          <w:rFonts w:ascii="Times New Roman" w:hAnsi="Times New Roman" w:cs="Times New Roman"/>
          <w:sz w:val="20"/>
          <w:szCs w:val="20"/>
        </w:rPr>
      </w:pPr>
      <w:r w:rsidRPr="00E13F34">
        <w:rPr>
          <w:rFonts w:ascii="Times New Roman" w:hAnsi="Times New Roman" w:cs="Times New Roman"/>
          <w:sz w:val="20"/>
          <w:szCs w:val="20"/>
        </w:rPr>
        <w:t>Дивіденди Вигодонабувачам-нерезидентам виплачуються в іноземній валюті (долар США та Євро).</w:t>
      </w:r>
    </w:p>
    <w:p w:rsidR="0019240A" w:rsidRPr="00E13F34" w:rsidRDefault="0019240A" w:rsidP="00E13F34">
      <w:pPr>
        <w:pStyle w:val="a4"/>
        <w:numPr>
          <w:ilvl w:val="0"/>
          <w:numId w:val="4"/>
        </w:numPr>
        <w:jc w:val="both"/>
        <w:rPr>
          <w:rFonts w:ascii="Times New Roman" w:hAnsi="Times New Roman" w:cs="Times New Roman"/>
          <w:sz w:val="20"/>
          <w:szCs w:val="20"/>
        </w:rPr>
      </w:pPr>
      <w:r w:rsidRPr="00E13F34">
        <w:rPr>
          <w:rFonts w:ascii="Times New Roman" w:hAnsi="Times New Roman" w:cs="Times New Roman"/>
          <w:sz w:val="20"/>
          <w:szCs w:val="20"/>
        </w:rPr>
        <w:t>Для цілей виплати дивідендів, Товариство може використовувати свої власні кошти в іноземній валюті та/або придбавати іноземну валюту на міжбанківському валютному ринку. Якщо дивіденди або будь-яка частина дивідендів виплачується Товариством з коштів в іноземній валюті, які вже знаходяться у розпорядженні Товариства, тоді для цілей бухгалтерського обліку та обчислення сум дивідендів, що сплачуються або будуть сплачені Вигодонабувачам, застосовуються офіційні курси обміну валют, встановлені Національним банком України на дату здійснення платежу (платежів).</w:t>
      </w:r>
    </w:p>
    <w:p w:rsidR="003A2066" w:rsidRPr="00E13F34" w:rsidRDefault="0019240A" w:rsidP="00E13F34">
      <w:pPr>
        <w:pStyle w:val="a4"/>
        <w:numPr>
          <w:ilvl w:val="0"/>
          <w:numId w:val="4"/>
        </w:numPr>
        <w:jc w:val="both"/>
        <w:rPr>
          <w:rFonts w:ascii="Times New Roman" w:hAnsi="Times New Roman" w:cs="Times New Roman"/>
          <w:sz w:val="20"/>
          <w:szCs w:val="20"/>
        </w:rPr>
      </w:pPr>
      <w:r w:rsidRPr="00E13F34">
        <w:rPr>
          <w:rFonts w:ascii="Times New Roman" w:hAnsi="Times New Roman" w:cs="Times New Roman"/>
          <w:sz w:val="20"/>
          <w:szCs w:val="20"/>
        </w:rPr>
        <w:t>Дивіденди мають бути виплачені Вигодонабувачам в максимально короткий строк, але в б</w:t>
      </w:r>
      <w:r w:rsidR="00A00AAA">
        <w:rPr>
          <w:rFonts w:ascii="Times New Roman" w:hAnsi="Times New Roman" w:cs="Times New Roman"/>
          <w:sz w:val="20"/>
          <w:szCs w:val="20"/>
        </w:rPr>
        <w:t>удь-якому випадку не пізніше «20</w:t>
      </w:r>
      <w:r w:rsidRPr="00E13F34">
        <w:rPr>
          <w:rFonts w:ascii="Times New Roman" w:hAnsi="Times New Roman" w:cs="Times New Roman"/>
          <w:sz w:val="20"/>
          <w:szCs w:val="20"/>
        </w:rPr>
        <w:t>» cерпня 2017 року.</w:t>
      </w:r>
    </w:p>
    <w:p w:rsidR="00B4437E" w:rsidRDefault="00B4437E" w:rsidP="00811573">
      <w:pPr>
        <w:pStyle w:val="a4"/>
        <w:jc w:val="both"/>
        <w:rPr>
          <w:rFonts w:ascii="Times New Roman" w:hAnsi="Times New Roman" w:cs="Times New Roman"/>
          <w:sz w:val="20"/>
          <w:szCs w:val="20"/>
          <w:lang w:val="ru-RU"/>
        </w:rPr>
      </w:pPr>
    </w:p>
    <w:p w:rsidR="00811573" w:rsidRPr="00811573" w:rsidRDefault="00811573" w:rsidP="006037C1">
      <w:pPr>
        <w:pStyle w:val="a4"/>
        <w:jc w:val="both"/>
        <w:rPr>
          <w:rFonts w:ascii="Times New Roman" w:hAnsi="Times New Roman" w:cs="Times New Roman"/>
          <w:sz w:val="20"/>
          <w:szCs w:val="20"/>
          <w:u w:val="single"/>
          <w:lang w:eastAsia="uk-UA"/>
        </w:rPr>
      </w:pPr>
      <w:r w:rsidRPr="00E13F34">
        <w:rPr>
          <w:rFonts w:ascii="Times New Roman" w:hAnsi="Times New Roman" w:cs="Times New Roman"/>
          <w:b/>
          <w:i/>
          <w:sz w:val="20"/>
          <w:szCs w:val="20"/>
        </w:rPr>
        <w:t xml:space="preserve">З </w:t>
      </w:r>
      <w:r>
        <w:rPr>
          <w:rFonts w:ascii="Times New Roman" w:hAnsi="Times New Roman" w:cs="Times New Roman"/>
          <w:b/>
          <w:i/>
          <w:sz w:val="20"/>
          <w:szCs w:val="20"/>
        </w:rPr>
        <w:t>шостого</w:t>
      </w:r>
      <w:r w:rsidRPr="00E13F34">
        <w:rPr>
          <w:rFonts w:ascii="Times New Roman" w:hAnsi="Times New Roman" w:cs="Times New Roman"/>
          <w:b/>
          <w:i/>
          <w:sz w:val="20"/>
          <w:szCs w:val="20"/>
        </w:rPr>
        <w:t xml:space="preserve"> питання проекту порядку денного:</w:t>
      </w:r>
      <w:r>
        <w:rPr>
          <w:rFonts w:ascii="Times New Roman" w:hAnsi="Times New Roman" w:cs="Times New Roman"/>
          <w:b/>
          <w:i/>
          <w:sz w:val="20"/>
          <w:szCs w:val="20"/>
        </w:rPr>
        <w:t xml:space="preserve"> </w:t>
      </w:r>
      <w:r w:rsidRPr="00811573">
        <w:rPr>
          <w:rFonts w:ascii="Times New Roman" w:hAnsi="Times New Roman" w:cs="Times New Roman"/>
          <w:sz w:val="20"/>
          <w:szCs w:val="20"/>
          <w:u w:val="single"/>
        </w:rPr>
        <w:t>Про доповнення видів діяльності (КВЕД) Товариства.</w:t>
      </w:r>
    </w:p>
    <w:p w:rsidR="006037C1" w:rsidRPr="00B20BCD" w:rsidRDefault="00811573" w:rsidP="00B20BCD">
      <w:pPr>
        <w:pStyle w:val="a4"/>
        <w:ind w:firstLine="360"/>
        <w:jc w:val="both"/>
        <w:rPr>
          <w:rFonts w:ascii="Times New Roman" w:hAnsi="Times New Roman" w:cs="Times New Roman"/>
          <w:sz w:val="20"/>
          <w:szCs w:val="20"/>
        </w:rPr>
      </w:pPr>
      <w:r w:rsidRPr="00811573">
        <w:rPr>
          <w:rStyle w:val="a9"/>
          <w:rFonts w:ascii="Times New Roman" w:hAnsi="Times New Roman" w:cs="Times New Roman"/>
          <w:i w:val="0"/>
          <w:sz w:val="20"/>
          <w:szCs w:val="20"/>
        </w:rPr>
        <w:t>Додати</w:t>
      </w:r>
      <w:r w:rsidRPr="00811573">
        <w:rPr>
          <w:rStyle w:val="st"/>
          <w:rFonts w:ascii="Times New Roman" w:hAnsi="Times New Roman" w:cs="Times New Roman"/>
          <w:sz w:val="20"/>
          <w:szCs w:val="20"/>
        </w:rPr>
        <w:t xml:space="preserve"> до видів діяльності Товариства наступн</w:t>
      </w:r>
      <w:r w:rsidR="00B20BCD">
        <w:rPr>
          <w:rStyle w:val="st"/>
          <w:rFonts w:ascii="Times New Roman" w:hAnsi="Times New Roman" w:cs="Times New Roman"/>
          <w:sz w:val="20"/>
          <w:szCs w:val="20"/>
        </w:rPr>
        <w:t xml:space="preserve">ий </w:t>
      </w:r>
      <w:r w:rsidRPr="00811573">
        <w:rPr>
          <w:rStyle w:val="st"/>
          <w:rFonts w:ascii="Times New Roman" w:hAnsi="Times New Roman" w:cs="Times New Roman"/>
          <w:sz w:val="20"/>
          <w:szCs w:val="20"/>
        </w:rPr>
        <w:t xml:space="preserve">вид діяльності (КВЕД): </w:t>
      </w:r>
      <w:r w:rsidRPr="00811573">
        <w:rPr>
          <w:rFonts w:ascii="Times New Roman" w:hAnsi="Times New Roman" w:cs="Times New Roman"/>
          <w:iCs/>
          <w:sz w:val="20"/>
          <w:szCs w:val="20"/>
        </w:rPr>
        <w:t>71.20. Техні</w:t>
      </w:r>
      <w:r w:rsidR="00B20BCD">
        <w:rPr>
          <w:rFonts w:ascii="Times New Roman" w:hAnsi="Times New Roman" w:cs="Times New Roman"/>
          <w:iCs/>
          <w:sz w:val="20"/>
          <w:szCs w:val="20"/>
        </w:rPr>
        <w:t>чні випробування та дослідження.</w:t>
      </w:r>
    </w:p>
    <w:p w:rsidR="00811573" w:rsidRPr="00811573" w:rsidRDefault="00811573" w:rsidP="00811573">
      <w:pPr>
        <w:pStyle w:val="a4"/>
        <w:ind w:firstLine="360"/>
        <w:jc w:val="both"/>
        <w:rPr>
          <w:rFonts w:ascii="Times New Roman" w:hAnsi="Times New Roman" w:cs="Times New Roman"/>
          <w:sz w:val="20"/>
          <w:szCs w:val="20"/>
        </w:rPr>
      </w:pPr>
      <w:r w:rsidRPr="00811573">
        <w:rPr>
          <w:rFonts w:ascii="Times New Roman" w:hAnsi="Times New Roman" w:cs="Times New Roman"/>
          <w:sz w:val="20"/>
          <w:szCs w:val="20"/>
        </w:rPr>
        <w:t>Провести державну реєстрацію змін (доповнення) видів діяльності Товариства згідно з чинним в Україні законодавством, проведення державної реєстрації доручити генеральному директору Товариства або уповноваженій ним особі.</w:t>
      </w:r>
    </w:p>
    <w:p w:rsidR="00811573" w:rsidRPr="00B20BCD" w:rsidRDefault="00811573" w:rsidP="00811573">
      <w:pPr>
        <w:pStyle w:val="a4"/>
        <w:jc w:val="both"/>
        <w:rPr>
          <w:rFonts w:ascii="Times New Roman" w:hAnsi="Times New Roman" w:cs="Times New Roman"/>
          <w:sz w:val="20"/>
          <w:szCs w:val="20"/>
        </w:rPr>
      </w:pPr>
    </w:p>
    <w:p w:rsidR="00671005" w:rsidRPr="00E13F34" w:rsidRDefault="00671005" w:rsidP="00E13F34">
      <w:pPr>
        <w:ind w:firstLine="360"/>
        <w:jc w:val="both"/>
        <w:rPr>
          <w:rFonts w:eastAsiaTheme="minorHAnsi"/>
          <w:sz w:val="20"/>
        </w:rPr>
      </w:pPr>
      <w:r w:rsidRPr="00E13F34">
        <w:rPr>
          <w:rFonts w:eastAsiaTheme="minorHAnsi"/>
          <w:sz w:val="20"/>
        </w:rPr>
        <w:t>Для участі у позачергових ЗЗА при собі необхідно мати документ, що засвідчує особу (паспорт). Представники акціонерів повинні мати паспорт та довіреність на право участі та голосування на позачергових ЗЗА, оформлену та засвідчену у відповідності до вимог діючого законодавства.</w:t>
      </w:r>
    </w:p>
    <w:p w:rsidR="00671005" w:rsidRPr="00E13F34" w:rsidRDefault="00671005" w:rsidP="00E13F34">
      <w:pPr>
        <w:ind w:firstLine="360"/>
        <w:jc w:val="both"/>
        <w:rPr>
          <w:rFonts w:eastAsiaTheme="minorHAnsi"/>
          <w:sz w:val="20"/>
        </w:rPr>
      </w:pPr>
    </w:p>
    <w:p w:rsidR="00671005" w:rsidRPr="00E13F34" w:rsidRDefault="00671005" w:rsidP="00E13F34">
      <w:pPr>
        <w:ind w:firstLine="360"/>
        <w:jc w:val="both"/>
        <w:rPr>
          <w:rFonts w:eastAsiaTheme="minorHAnsi"/>
          <w:sz w:val="20"/>
        </w:rPr>
      </w:pPr>
      <w:r w:rsidRPr="00E13F34">
        <w:rPr>
          <w:rFonts w:eastAsiaTheme="minorHAnsi"/>
          <w:sz w:val="20"/>
        </w:rPr>
        <w:t>Акціонери або їх представники можуть ознайомитися з матеріалами, необхідними для прийняття рішень з питань порядку денного ЗЗА Товариства починаючи з дати цього повідомлення за адресою: 04070, Україна, м. Київ,  вул. Іллінська, буд. 8, Бізнес центр «Іллінський», 1 під’їзд, 4 поверх, офіс ПрАТ «ГЛИНИ ДОНБАСУ» у робочі дні (Понеділок - П′ятниця) та в робочий час (з 9:00 до 18:00). Посадова особа, відповідальна за порядок ознайомлення акціонерів з документами: Генеральний директор Товариства – Ткач Ігор Васильович, контактні телефони: (044) 490 33 18, (044) 490 33 17.</w:t>
      </w:r>
    </w:p>
    <w:p w:rsidR="00671005" w:rsidRPr="00E13F34" w:rsidRDefault="00671005" w:rsidP="00E13F34">
      <w:pPr>
        <w:jc w:val="both"/>
        <w:rPr>
          <w:rFonts w:eastAsiaTheme="minorHAnsi"/>
          <w:sz w:val="20"/>
        </w:rPr>
      </w:pPr>
    </w:p>
    <w:p w:rsidR="00671005" w:rsidRPr="00E13F34" w:rsidRDefault="00671005" w:rsidP="00E1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0"/>
          <w:lang w:eastAsia="uk-UA"/>
        </w:rPr>
      </w:pPr>
      <w:r w:rsidRPr="00E13F34">
        <w:rPr>
          <w:rFonts w:eastAsiaTheme="minorHAnsi"/>
          <w:sz w:val="20"/>
          <w:lang w:eastAsia="uk-UA"/>
        </w:rPr>
        <w:t xml:space="preserve">       Акціонери можуть вносити пропозиції щодо </w:t>
      </w:r>
      <w:r w:rsidRPr="00E13F34">
        <w:rPr>
          <w:sz w:val="20"/>
          <w:lang w:eastAsia="uk-UA"/>
        </w:rPr>
        <w:t>питань, включених до проекту порядку денного ЗЗА</w:t>
      </w:r>
      <w:r w:rsidRPr="00E13F34">
        <w:rPr>
          <w:rFonts w:eastAsiaTheme="minorHAnsi"/>
          <w:sz w:val="20"/>
        </w:rPr>
        <w:t xml:space="preserve">, </w:t>
      </w:r>
      <w:r w:rsidRPr="00E13F34">
        <w:rPr>
          <w:rFonts w:eastAsiaTheme="minorHAnsi"/>
          <w:sz w:val="20"/>
          <w:lang w:eastAsia="uk-UA"/>
        </w:rPr>
        <w:t>не пізніше, ніж за 20 днів до дати проведення ЗЗА. Пропозиція до проекту порядку денного ЗЗА Товариства подається в письмовій формі із зазначенням найменування акціонера, який її вносить, кількості, типу та/або  класу належних йому акцій, змісту пропозиції до питання та/або проекту рішення.</w:t>
      </w:r>
    </w:p>
    <w:p w:rsidR="00671005" w:rsidRPr="00E13F34" w:rsidRDefault="00671005" w:rsidP="00E1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0"/>
          <w:lang w:eastAsia="uk-UA"/>
        </w:rPr>
      </w:pPr>
    </w:p>
    <w:p w:rsidR="00671005" w:rsidRPr="00E13F34" w:rsidRDefault="00671005" w:rsidP="00E1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u w:val="single"/>
          <w:lang w:eastAsia="uk-UA"/>
        </w:rPr>
      </w:pPr>
      <w:r w:rsidRPr="00E13F34">
        <w:rPr>
          <w:rFonts w:eastAsiaTheme="minorHAnsi"/>
          <w:sz w:val="20"/>
          <w:lang w:eastAsia="uk-UA"/>
        </w:rPr>
        <w:t xml:space="preserve">       Адреса власного веб-сайту Товариства, на якому розміщена інформація з проектами рішень щодо кожного з питань, включених до проекту порядку денного: </w:t>
      </w:r>
      <w:hyperlink r:id="rId9" w:history="1">
        <w:r w:rsidRPr="00E13F34">
          <w:rPr>
            <w:color w:val="0563C1" w:themeColor="hyperlink"/>
            <w:sz w:val="20"/>
            <w:u w:val="single"/>
            <w:lang w:eastAsia="uk-UA"/>
          </w:rPr>
          <w:t>http://clays.prat.ua/</w:t>
        </w:r>
      </w:hyperlink>
      <w:r w:rsidRPr="00E13F34">
        <w:rPr>
          <w:sz w:val="20"/>
          <w:u w:val="single"/>
          <w:lang w:eastAsia="uk-UA"/>
        </w:rPr>
        <w:t>.</w:t>
      </w:r>
    </w:p>
    <w:p w:rsidR="00671005" w:rsidRPr="00E13F34" w:rsidRDefault="00671005" w:rsidP="00E13F34">
      <w:pPr>
        <w:ind w:firstLine="360"/>
        <w:jc w:val="both"/>
        <w:rPr>
          <w:rFonts w:eastAsiaTheme="minorHAnsi"/>
          <w:sz w:val="20"/>
        </w:rPr>
      </w:pPr>
    </w:p>
    <w:p w:rsidR="00E1122A" w:rsidRPr="00E13F34" w:rsidRDefault="00CA6BBB" w:rsidP="00E13F34">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C634B8">
        <w:rPr>
          <w:rFonts w:ascii="Times New Roman" w:hAnsi="Times New Roman" w:cs="Times New Roman"/>
          <w:sz w:val="20"/>
          <w:szCs w:val="20"/>
        </w:rPr>
        <w:t xml:space="preserve"> Повідомлення про проведення позачергових загальних зборів акціонерів опубліковано в офіційному друкованому виданні Бюлетень «Відомості Національної комісії з цінних паперів та фондового ринку»</w:t>
      </w:r>
      <w:r w:rsidR="00F0249D" w:rsidRPr="00F0249D">
        <w:rPr>
          <w:rFonts w:ascii="Times New Roman" w:hAnsi="Times New Roman" w:cs="Times New Roman"/>
          <w:sz w:val="20"/>
          <w:szCs w:val="20"/>
        </w:rPr>
        <w:t xml:space="preserve"> №</w:t>
      </w:r>
      <w:r w:rsidR="00C634B8">
        <w:rPr>
          <w:rFonts w:ascii="Times New Roman" w:hAnsi="Times New Roman" w:cs="Times New Roman"/>
          <w:sz w:val="20"/>
          <w:szCs w:val="20"/>
        </w:rPr>
        <w:t xml:space="preserve"> 7 від 12.01.2017 року.</w:t>
      </w:r>
    </w:p>
    <w:p w:rsidR="00E1122A" w:rsidRPr="00E13F34" w:rsidRDefault="00E1122A" w:rsidP="00E13F34">
      <w:pPr>
        <w:pStyle w:val="a4"/>
        <w:ind w:firstLine="360"/>
        <w:jc w:val="both"/>
        <w:rPr>
          <w:rFonts w:ascii="Times New Roman" w:hAnsi="Times New Roman" w:cs="Times New Roman"/>
          <w:sz w:val="20"/>
          <w:szCs w:val="20"/>
        </w:rPr>
      </w:pPr>
    </w:p>
    <w:p w:rsidR="000B5462" w:rsidRPr="00E13F34" w:rsidRDefault="00B519F4" w:rsidP="00E13F34">
      <w:pPr>
        <w:pStyle w:val="a4"/>
        <w:ind w:firstLine="360"/>
        <w:jc w:val="both"/>
        <w:rPr>
          <w:rFonts w:ascii="Times New Roman" w:hAnsi="Times New Roman" w:cs="Times New Roman"/>
          <w:sz w:val="20"/>
          <w:szCs w:val="20"/>
        </w:rPr>
      </w:pPr>
      <w:r w:rsidRPr="00E13F34">
        <w:rPr>
          <w:rFonts w:ascii="Times New Roman" w:hAnsi="Times New Roman" w:cs="Times New Roman"/>
          <w:sz w:val="20"/>
          <w:szCs w:val="20"/>
        </w:rPr>
        <w:t>Підтверджую достовірність інформації, що міститься в повідомленні.</w:t>
      </w:r>
    </w:p>
    <w:p w:rsidR="000B5462" w:rsidRPr="00E13F34" w:rsidRDefault="00B519F4" w:rsidP="00E13F34">
      <w:pPr>
        <w:pStyle w:val="a4"/>
        <w:ind w:firstLine="360"/>
        <w:jc w:val="both"/>
        <w:rPr>
          <w:rFonts w:ascii="Times New Roman" w:hAnsi="Times New Roman" w:cs="Times New Roman"/>
          <w:i/>
          <w:sz w:val="20"/>
          <w:szCs w:val="20"/>
        </w:rPr>
      </w:pPr>
      <w:r w:rsidRPr="00E13F34">
        <w:rPr>
          <w:rFonts w:ascii="Times New Roman" w:hAnsi="Times New Roman" w:cs="Times New Roman"/>
          <w:i/>
          <w:sz w:val="20"/>
          <w:szCs w:val="20"/>
        </w:rPr>
        <w:t xml:space="preserve">Генеральний директор </w:t>
      </w:r>
    </w:p>
    <w:p w:rsidR="000B5462" w:rsidRPr="00E13F34" w:rsidRDefault="00B519F4" w:rsidP="00E13F34">
      <w:pPr>
        <w:pStyle w:val="a4"/>
        <w:ind w:firstLine="360"/>
        <w:jc w:val="both"/>
        <w:rPr>
          <w:rFonts w:ascii="Times New Roman" w:hAnsi="Times New Roman" w:cs="Times New Roman"/>
          <w:i/>
          <w:sz w:val="20"/>
          <w:szCs w:val="20"/>
        </w:rPr>
      </w:pPr>
      <w:r w:rsidRPr="00E13F34">
        <w:rPr>
          <w:rFonts w:ascii="Times New Roman" w:hAnsi="Times New Roman" w:cs="Times New Roman"/>
          <w:i/>
          <w:sz w:val="20"/>
          <w:szCs w:val="20"/>
        </w:rPr>
        <w:t xml:space="preserve">ПРИВАТНОГО АКЦІОНЕРНОГО ТОВАРИСТВА «ГЛИНИ ДОНБАСУ» </w:t>
      </w:r>
    </w:p>
    <w:p w:rsidR="00B519F4" w:rsidRPr="00E13F34" w:rsidRDefault="00B519F4" w:rsidP="00E13F34">
      <w:pPr>
        <w:pStyle w:val="a4"/>
        <w:ind w:firstLine="360"/>
        <w:jc w:val="both"/>
        <w:rPr>
          <w:rFonts w:ascii="Times New Roman" w:hAnsi="Times New Roman" w:cs="Times New Roman"/>
          <w:i/>
          <w:sz w:val="20"/>
          <w:szCs w:val="20"/>
        </w:rPr>
      </w:pPr>
      <w:r w:rsidRPr="00E13F34">
        <w:rPr>
          <w:rFonts w:ascii="Times New Roman" w:hAnsi="Times New Roman" w:cs="Times New Roman"/>
          <w:i/>
          <w:sz w:val="20"/>
          <w:szCs w:val="20"/>
        </w:rPr>
        <w:t>Ткач І.В.</w:t>
      </w:r>
    </w:p>
    <w:sectPr w:rsidR="00B519F4" w:rsidRPr="00E13F34">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40" w:rsidRDefault="004E4940" w:rsidP="00415372">
      <w:r>
        <w:separator/>
      </w:r>
    </w:p>
  </w:endnote>
  <w:endnote w:type="continuationSeparator" w:id="0">
    <w:p w:rsidR="004E4940" w:rsidRDefault="004E4940" w:rsidP="0041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77618208"/>
      <w:docPartObj>
        <w:docPartGallery w:val="Page Numbers (Bottom of Page)"/>
        <w:docPartUnique/>
      </w:docPartObj>
    </w:sdtPr>
    <w:sdtEndPr/>
    <w:sdtContent>
      <w:p w:rsidR="00415372" w:rsidRPr="00415372" w:rsidRDefault="00415372">
        <w:pPr>
          <w:pStyle w:val="a7"/>
          <w:jc w:val="center"/>
          <w:rPr>
            <w:sz w:val="20"/>
          </w:rPr>
        </w:pPr>
        <w:r w:rsidRPr="00415372">
          <w:rPr>
            <w:sz w:val="20"/>
          </w:rPr>
          <w:fldChar w:fldCharType="begin"/>
        </w:r>
        <w:r w:rsidRPr="00415372">
          <w:rPr>
            <w:sz w:val="20"/>
          </w:rPr>
          <w:instrText>PAGE   \* MERGEFORMAT</w:instrText>
        </w:r>
        <w:r w:rsidRPr="00415372">
          <w:rPr>
            <w:sz w:val="20"/>
          </w:rPr>
          <w:fldChar w:fldCharType="separate"/>
        </w:r>
        <w:r w:rsidR="008230D9" w:rsidRPr="008230D9">
          <w:rPr>
            <w:noProof/>
            <w:sz w:val="20"/>
            <w:lang w:val="ru-RU"/>
          </w:rPr>
          <w:t>1</w:t>
        </w:r>
        <w:r w:rsidRPr="00415372">
          <w:rPr>
            <w:sz w:val="20"/>
          </w:rPr>
          <w:fldChar w:fldCharType="end"/>
        </w:r>
      </w:p>
    </w:sdtContent>
  </w:sdt>
  <w:p w:rsidR="00415372" w:rsidRDefault="004153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40" w:rsidRDefault="004E4940" w:rsidP="00415372">
      <w:r>
        <w:separator/>
      </w:r>
    </w:p>
  </w:footnote>
  <w:footnote w:type="continuationSeparator" w:id="0">
    <w:p w:rsidR="004E4940" w:rsidRDefault="004E4940" w:rsidP="00415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7BDD"/>
    <w:multiLevelType w:val="hybridMultilevel"/>
    <w:tmpl w:val="2A707B5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25FA1B02"/>
    <w:multiLevelType w:val="hybridMultilevel"/>
    <w:tmpl w:val="8EA611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51C774D9"/>
    <w:multiLevelType w:val="hybridMultilevel"/>
    <w:tmpl w:val="132E395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61"/>
    <w:rsid w:val="00024061"/>
    <w:rsid w:val="000A48E3"/>
    <w:rsid w:val="000B5462"/>
    <w:rsid w:val="0015462B"/>
    <w:rsid w:val="0019240A"/>
    <w:rsid w:val="001B026D"/>
    <w:rsid w:val="00245F07"/>
    <w:rsid w:val="00272C60"/>
    <w:rsid w:val="00360800"/>
    <w:rsid w:val="003735B6"/>
    <w:rsid w:val="00373824"/>
    <w:rsid w:val="00380710"/>
    <w:rsid w:val="003A2066"/>
    <w:rsid w:val="003B3894"/>
    <w:rsid w:val="003C4BA2"/>
    <w:rsid w:val="00415372"/>
    <w:rsid w:val="004B1DDC"/>
    <w:rsid w:val="004E4940"/>
    <w:rsid w:val="004E6580"/>
    <w:rsid w:val="00532831"/>
    <w:rsid w:val="005C224F"/>
    <w:rsid w:val="006037C1"/>
    <w:rsid w:val="006354E3"/>
    <w:rsid w:val="00643DBE"/>
    <w:rsid w:val="00657C26"/>
    <w:rsid w:val="00671005"/>
    <w:rsid w:val="007053D0"/>
    <w:rsid w:val="0076184E"/>
    <w:rsid w:val="00775B67"/>
    <w:rsid w:val="00811573"/>
    <w:rsid w:val="008230D9"/>
    <w:rsid w:val="008A6948"/>
    <w:rsid w:val="00A00AAA"/>
    <w:rsid w:val="00A92973"/>
    <w:rsid w:val="00A95793"/>
    <w:rsid w:val="00B20BCD"/>
    <w:rsid w:val="00B2308C"/>
    <w:rsid w:val="00B4437E"/>
    <w:rsid w:val="00B519F4"/>
    <w:rsid w:val="00BD6319"/>
    <w:rsid w:val="00C634B8"/>
    <w:rsid w:val="00CA44B5"/>
    <w:rsid w:val="00CA6BBB"/>
    <w:rsid w:val="00E1122A"/>
    <w:rsid w:val="00E13F34"/>
    <w:rsid w:val="00E96214"/>
    <w:rsid w:val="00ED7FC9"/>
    <w:rsid w:val="00F0249D"/>
    <w:rsid w:val="00FB040C"/>
    <w:rsid w:val="00FC10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69A9F-60DE-4604-9E55-6FB184A3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066"/>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710"/>
    <w:rPr>
      <w:color w:val="0563C1" w:themeColor="hyperlink"/>
      <w:u w:val="single"/>
    </w:rPr>
  </w:style>
  <w:style w:type="paragraph" w:styleId="a4">
    <w:name w:val="No Spacing"/>
    <w:uiPriority w:val="1"/>
    <w:qFormat/>
    <w:rsid w:val="00B519F4"/>
    <w:pPr>
      <w:spacing w:after="0" w:line="240" w:lineRule="auto"/>
    </w:pPr>
  </w:style>
  <w:style w:type="character" w:customStyle="1" w:styleId="DeltaViewInsertion">
    <w:name w:val="DeltaView Insertion"/>
    <w:rsid w:val="003A2066"/>
    <w:rPr>
      <w:color w:val="0000FF"/>
      <w:spacing w:val="0"/>
      <w:u w:val="double"/>
      <w:lang w:val="uk-UA"/>
    </w:rPr>
  </w:style>
  <w:style w:type="paragraph" w:styleId="HTML">
    <w:name w:val="HTML Preformatted"/>
    <w:basedOn w:val="a"/>
    <w:link w:val="HTML0"/>
    <w:uiPriority w:val="99"/>
    <w:unhideWhenUsed/>
    <w:rsid w:val="0036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uiPriority w:val="99"/>
    <w:rsid w:val="00360800"/>
    <w:rPr>
      <w:rFonts w:ascii="Courier New" w:eastAsia="Times New Roman" w:hAnsi="Courier New" w:cs="Courier New"/>
      <w:sz w:val="20"/>
      <w:szCs w:val="20"/>
      <w:lang w:eastAsia="uk-UA"/>
    </w:rPr>
  </w:style>
  <w:style w:type="paragraph" w:styleId="a5">
    <w:name w:val="header"/>
    <w:basedOn w:val="a"/>
    <w:link w:val="a6"/>
    <w:uiPriority w:val="99"/>
    <w:unhideWhenUsed/>
    <w:rsid w:val="00415372"/>
    <w:pPr>
      <w:tabs>
        <w:tab w:val="center" w:pos="4819"/>
        <w:tab w:val="right" w:pos="9639"/>
      </w:tabs>
    </w:pPr>
  </w:style>
  <w:style w:type="character" w:customStyle="1" w:styleId="a6">
    <w:name w:val="Верхний колонтитул Знак"/>
    <w:basedOn w:val="a0"/>
    <w:link w:val="a5"/>
    <w:uiPriority w:val="99"/>
    <w:rsid w:val="00415372"/>
    <w:rPr>
      <w:rFonts w:ascii="Times New Roman" w:eastAsia="Times New Roman" w:hAnsi="Times New Roman" w:cs="Times New Roman"/>
      <w:sz w:val="24"/>
      <w:szCs w:val="20"/>
    </w:rPr>
  </w:style>
  <w:style w:type="paragraph" w:styleId="a7">
    <w:name w:val="footer"/>
    <w:basedOn w:val="a"/>
    <w:link w:val="a8"/>
    <w:uiPriority w:val="99"/>
    <w:unhideWhenUsed/>
    <w:rsid w:val="00415372"/>
    <w:pPr>
      <w:tabs>
        <w:tab w:val="center" w:pos="4819"/>
        <w:tab w:val="right" w:pos="9639"/>
      </w:tabs>
    </w:pPr>
  </w:style>
  <w:style w:type="character" w:customStyle="1" w:styleId="a8">
    <w:name w:val="Нижний колонтитул Знак"/>
    <w:basedOn w:val="a0"/>
    <w:link w:val="a7"/>
    <w:uiPriority w:val="99"/>
    <w:rsid w:val="00415372"/>
    <w:rPr>
      <w:rFonts w:ascii="Times New Roman" w:eastAsia="Times New Roman" w:hAnsi="Times New Roman" w:cs="Times New Roman"/>
      <w:sz w:val="24"/>
      <w:szCs w:val="20"/>
    </w:rPr>
  </w:style>
  <w:style w:type="character" w:customStyle="1" w:styleId="st">
    <w:name w:val="st"/>
    <w:rsid w:val="00811573"/>
  </w:style>
  <w:style w:type="character" w:styleId="a9">
    <w:name w:val="Emphasis"/>
    <w:uiPriority w:val="20"/>
    <w:qFormat/>
    <w:rsid w:val="008115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489">
      <w:bodyDiv w:val="1"/>
      <w:marLeft w:val="0"/>
      <w:marRight w:val="0"/>
      <w:marTop w:val="0"/>
      <w:marBottom w:val="0"/>
      <w:divBdr>
        <w:top w:val="none" w:sz="0" w:space="0" w:color="auto"/>
        <w:left w:val="none" w:sz="0" w:space="0" w:color="auto"/>
        <w:bottom w:val="none" w:sz="0" w:space="0" w:color="auto"/>
        <w:right w:val="none" w:sz="0" w:space="0" w:color="auto"/>
      </w:divBdr>
    </w:div>
    <w:div w:id="1166287430">
      <w:bodyDiv w:val="1"/>
      <w:marLeft w:val="0"/>
      <w:marRight w:val="0"/>
      <w:marTop w:val="0"/>
      <w:marBottom w:val="0"/>
      <w:divBdr>
        <w:top w:val="none" w:sz="0" w:space="0" w:color="auto"/>
        <w:left w:val="none" w:sz="0" w:space="0" w:color="auto"/>
        <w:bottom w:val="none" w:sz="0" w:space="0" w:color="auto"/>
        <w:right w:val="none" w:sz="0" w:space="0" w:color="auto"/>
      </w:divBdr>
    </w:div>
    <w:div w:id="1226648210">
      <w:bodyDiv w:val="1"/>
      <w:marLeft w:val="0"/>
      <w:marRight w:val="0"/>
      <w:marTop w:val="0"/>
      <w:marBottom w:val="0"/>
      <w:divBdr>
        <w:top w:val="none" w:sz="0" w:space="0" w:color="auto"/>
        <w:left w:val="none" w:sz="0" w:space="0" w:color="auto"/>
        <w:bottom w:val="none" w:sz="0" w:space="0" w:color="auto"/>
        <w:right w:val="none" w:sz="0" w:space="0" w:color="auto"/>
      </w:divBdr>
    </w:div>
    <w:div w:id="2091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ys.prat.ua/" TargetMode="External"/><Relationship Id="rId3" Type="http://schemas.openxmlformats.org/officeDocument/2006/relationships/settings" Target="settings.xml"/><Relationship Id="rId7" Type="http://schemas.openxmlformats.org/officeDocument/2006/relationships/hyperlink" Target="mailto:donbas.clays@sibel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lays.pr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5800</Words>
  <Characters>3306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Vitvitska</dc:creator>
  <cp:keywords/>
  <dc:description/>
  <cp:lastModifiedBy>Iryna Vitvitska</cp:lastModifiedBy>
  <cp:revision>2</cp:revision>
  <dcterms:created xsi:type="dcterms:W3CDTF">2017-03-06T08:35:00Z</dcterms:created>
  <dcterms:modified xsi:type="dcterms:W3CDTF">2017-03-06T08:35:00Z</dcterms:modified>
</cp:coreProperties>
</file>